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Mrs.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Mrs.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Aaron.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Bootcamp,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28-day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purchased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Mrs.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Mrs.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Despite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coronavirus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28-day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28-day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acclimated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quarantine.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gym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Bootcamp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Bootcamp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Mrs.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advertisements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whatsoever.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grabbing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pillows,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Mrs.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gym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reservations.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gym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discouraged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overwhelmed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Mrs.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$28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despite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auto-renew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$28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$97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troubling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Mrs.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pro-rate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Mrs.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Mrs.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Mrs.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100%.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Mrs.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breakfast,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laundry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Netflix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28-day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quarantine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sacrifice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sacrifice.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Mrs.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bucks.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$97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Mrs.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follow-up?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Mrs.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Mrs.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 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Mrs.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rebuttals,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28-day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Bootcamp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