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mid-challenge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at-home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00:00:54],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inconsistency,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fly-by-night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Boom!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