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color w:val="000000"/>
          <w:sz w:val="23"/>
          <w:szCs w:val="23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u w:val="singl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u w:val="single"/>
        </w:rPr>
        <w:drawing>
          <wp:inline distB="114300" distT="114300" distL="114300" distR="114300">
            <wp:extent cx="1342236" cy="1092518"/>
            <wp:effectExtent b="0" l="0" r="0" t="0"/>
            <wp:docPr descr="1@2x.png" id="1" name="image2.png"/>
            <a:graphic>
              <a:graphicData uri="http://schemas.openxmlformats.org/drawingml/2006/picture">
                <pic:pic>
                  <pic:nvPicPr>
                    <pic:cNvPr descr="1@2x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2236" cy="1092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color w:val="000000"/>
          <w:sz w:val="23"/>
          <w:szCs w:val="23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u w:val="single"/>
          <w:rtl w:val="0"/>
        </w:rPr>
        <w:t xml:space="preserve">Goal Setting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1. Commit your goals to paper. 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2. Review your goals on a regular basis. Make your list of goals accessible, so that you can review it on a regular basis. Frequent reminders will help keep you on track. 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3. Be specific. Set the goal to exactly what you want to achieve. 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4. Be realistic. Begin by setting small, attainable goals in order that they will propel you into future success. For example, set a simple goal that you will avoid excess food at a party this weekend. Set another goal as simple as having a great workout tomorrow. A third example is setting a small goal of losing 1 pound of fat in the next 10 days. 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5. Focus on the short-term goals, as short-term changes in behavior will help you reach long-term goals. Set small goals to get the ball rolling, and success will breed success. 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6. As you achieve your goals, return to your list and update the entire set of goals.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Contract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this time, I want you to pledge your full commitment to the program. To be successful, you must dedicate yourself to the following goals: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 3 short-term goals: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 3 long-term goals: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 your “WHY”: (go deep):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 to the following steps: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your goals on a regular basis. Frequent reminders will help keep you on track.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you achieve your goals, return to your list and update the entire set of goals.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 Date: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 of Commitment: 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